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284" w14:textId="77777777" w:rsidR="00E95248" w:rsidRPr="00E95248" w:rsidRDefault="00E95248" w:rsidP="00E952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Высокоэффективная рама (HEF)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Двери с </w:t>
      </w:r>
      <w:proofErr w:type="spellStart"/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незапотевающим</w:t>
      </w:r>
      <w:proofErr w:type="spellEnd"/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покрытием, целиком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сделанные из стекла, в нагреваемой стеклянной раме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Эргономичные дверные ручки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Панорамные боковые стенки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Вертикальный ряд светодиодов освещения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Проволочные полки и нижняя корзина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Передняя панель шкафа-витрины с бампером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Цельная нижняя планка (спереди)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Нижний испаритель</w:t>
      </w:r>
      <w:r w:rsidRPr="00E95248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Соединительный комплект</w:t>
      </w:r>
    </w:p>
    <w:p w14:paraId="7B3FF9A1" w14:textId="4F2A3C34" w:rsidR="001F5D79" w:rsidRPr="00E95248" w:rsidRDefault="001F5D79" w:rsidP="00E95248">
      <w:pPr>
        <w:rPr>
          <w:lang w:val="ru-RU"/>
        </w:rPr>
      </w:pPr>
      <w:bookmarkStart w:id="0" w:name="_GoBack"/>
      <w:bookmarkEnd w:id="0"/>
    </w:p>
    <w:sectPr w:rsidR="001F5D79" w:rsidRPr="00E952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E95248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2022-06-03T10:52:00Z</dcterms:modified>
</cp:coreProperties>
</file>