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3404" w14:textId="77777777" w:rsidR="00431C2F" w:rsidRPr="00431C2F" w:rsidRDefault="00431C2F" w:rsidP="00431C2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431C2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▪ Элегантная, </w:t>
      </w:r>
      <w:proofErr w:type="spellStart"/>
      <w:r w:rsidRPr="00431C2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высокопрозрачная</w:t>
      </w:r>
      <w:proofErr w:type="spellEnd"/>
      <w:r w:rsidRPr="00431C2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надстройка из стекла</w:t>
      </w:r>
      <w:r w:rsidRPr="00431C2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Плинтус из оцинкованной стали с финишным порошковым покрытием, внутренние и наружные детали корпуса из ПВХ, черный цвет  поверхностей снаружи и внутри</w:t>
      </w:r>
      <w:r w:rsidRPr="00431C2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Бампер из нержавеющей стали</w:t>
      </w:r>
      <w:r w:rsidRPr="00431C2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Принудительное воздушное охлаждение, зависящее от температуры</w:t>
      </w:r>
      <w:r w:rsidRPr="00431C2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Солнечный радиационный термометр</w:t>
      </w:r>
      <w:r w:rsidRPr="00431C2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Электронный контроллер</w:t>
      </w:r>
      <w:r w:rsidRPr="00431C2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EC-вентиляторы</w:t>
      </w:r>
      <w:r w:rsidRPr="00431C2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Сдвигаемый конденсаторный агрегат</w:t>
      </w:r>
      <w:r w:rsidRPr="00431C2F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Натуральный хладагент R290 (пропан)</w:t>
      </w:r>
    </w:p>
    <w:p w14:paraId="7B3FF9A1" w14:textId="4F2A3C34" w:rsidR="001F5D79" w:rsidRPr="001E630F" w:rsidRDefault="001F5D79" w:rsidP="001E630F">
      <w:pPr>
        <w:rPr>
          <w:lang w:val="ru-RU"/>
        </w:rPr>
      </w:pPr>
      <w:bookmarkStart w:id="0" w:name="_GoBack"/>
      <w:bookmarkEnd w:id="0"/>
    </w:p>
    <w:sectPr w:rsidR="001F5D79" w:rsidRPr="001E63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31C2F"/>
    <w:rsid w:val="00443A95"/>
    <w:rsid w:val="00574286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2022-06-03T09:56:00Z</dcterms:modified>
</cp:coreProperties>
</file>