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C337" w14:textId="77777777" w:rsidR="002E119F" w:rsidRPr="002E119F" w:rsidRDefault="002E119F" w:rsidP="002E119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Внутренние и наружные панели из оцинкованной стали с износостойким финишным порошковым покрытием </w:t>
      </w: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</w:t>
      </w: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Автоматическое размораживание с испарением конденсата</w:t>
      </w: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Аналоговый термометр</w:t>
      </w: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Стеклянные крышки</w:t>
      </w:r>
      <w:r w:rsidRPr="002E119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Ролики</w:t>
      </w:r>
    </w:p>
    <w:p w14:paraId="7B3FF9A1" w14:textId="4F2A3C34" w:rsidR="001F5D79" w:rsidRPr="002E119F" w:rsidRDefault="001F5D79" w:rsidP="002E119F">
      <w:bookmarkStart w:id="0" w:name="_GoBack"/>
      <w:bookmarkEnd w:id="0"/>
    </w:p>
    <w:sectPr w:rsidR="001F5D79" w:rsidRPr="002E11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2E119F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2022-06-01T12:26:00Z</dcterms:modified>
</cp:coreProperties>
</file>