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B40E" w14:textId="77777777" w:rsidR="00E2041B" w:rsidRPr="00E2041B" w:rsidRDefault="00E2041B" w:rsidP="00E2041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Вентилируемый прилавок с порошковым покрытием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4 различных длины, 2 глубины, 3 высоты передней панели и 3 высоты, торцевая часть и углы (глубина 90)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Холодильные полки с возможностью наклона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Выносной и встроенный агрегат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Пластиковая передняя часть в виде интегрированного бампера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Закрытое основание с окрашенными панелями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Солнечный термометр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Система </w:t>
      </w:r>
      <w:proofErr w:type="spellStart"/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антизапотевания</w:t>
      </w:r>
      <w:proofErr w:type="spellEnd"/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(с вентиляторами)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Испаритель с алюминиевыми ребрами и</w:t>
      </w:r>
      <w:r w:rsidRPr="00E204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защитой катафорезом</w:t>
      </w:r>
    </w:p>
    <w:p w14:paraId="7B3FF9A1" w14:textId="4F2A3C34" w:rsidR="001F5D79" w:rsidRPr="00E2041B" w:rsidRDefault="001F5D79" w:rsidP="00E2041B">
      <w:pPr>
        <w:rPr>
          <w:lang w:val="ru-RU"/>
        </w:rPr>
      </w:pPr>
      <w:bookmarkStart w:id="0" w:name="_GoBack"/>
      <w:bookmarkEnd w:id="0"/>
    </w:p>
    <w:sectPr w:rsidR="001F5D79" w:rsidRPr="00E20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E2041B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2022-06-03T09:44:00Z</dcterms:modified>
</cp:coreProperties>
</file>